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C7E46" w:rsidRDefault="00CC7E46">
      <w:pPr>
        <w:rPr>
          <w:lang w:val="en-US"/>
        </w:rPr>
      </w:pPr>
      <w:r w:rsidRPr="00CC7E46">
        <w:rPr>
          <w:lang w:val="en-US"/>
        </w:rPr>
        <w:t xml:space="preserve">Additions to the IFF rules </w:t>
      </w:r>
      <w:r w:rsidR="00FA4BDD">
        <w:rPr>
          <w:lang w:val="en-US"/>
        </w:rPr>
        <w:t>for manual wheelchair users</w:t>
      </w:r>
    </w:p>
    <w:p w:rsidR="00CC7E46" w:rsidRDefault="00CC7E46">
      <w:pPr>
        <w:rPr>
          <w:lang w:val="en-US"/>
        </w:rPr>
      </w:pPr>
      <w:r>
        <w:rPr>
          <w:lang w:val="en-US"/>
        </w:rPr>
        <w:t>Letters at a numeric label of an appendix stand for its eventual relation to an existing IFF rule:</w:t>
      </w:r>
    </w:p>
    <w:p w:rsidR="00CC7E46" w:rsidRPr="00446B64" w:rsidRDefault="00CC7E46">
      <w:pPr>
        <w:rPr>
          <w:b/>
          <w:lang w:val="en-US"/>
        </w:rPr>
      </w:pPr>
      <w:proofErr w:type="gramStart"/>
      <w:r w:rsidRPr="00446B64">
        <w:rPr>
          <w:b/>
          <w:u w:val="single"/>
          <w:lang w:val="en-US"/>
        </w:rPr>
        <w:t>A</w:t>
      </w:r>
      <w:proofErr w:type="gramEnd"/>
      <w:r w:rsidRPr="00446B64">
        <w:rPr>
          <w:b/>
          <w:lang w:val="en-US"/>
        </w:rPr>
        <w:t xml:space="preserve"> </w:t>
      </w:r>
      <w:r w:rsidR="006B4C92" w:rsidRPr="00446B64">
        <w:rPr>
          <w:b/>
          <w:lang w:val="en-US"/>
        </w:rPr>
        <w:t>A</w:t>
      </w:r>
      <w:r w:rsidRPr="00446B64">
        <w:rPr>
          <w:b/>
          <w:lang w:val="en-US"/>
        </w:rPr>
        <w:t>dds</w:t>
      </w:r>
    </w:p>
    <w:p w:rsidR="00CC7E46" w:rsidRPr="00446B64" w:rsidRDefault="00CC7E46">
      <w:pPr>
        <w:rPr>
          <w:b/>
          <w:lang w:val="en-US"/>
        </w:rPr>
      </w:pPr>
      <w:r w:rsidRPr="00446B64">
        <w:rPr>
          <w:b/>
          <w:u w:val="single"/>
          <w:lang w:val="en-US"/>
        </w:rPr>
        <w:t>S</w:t>
      </w:r>
      <w:r w:rsidRPr="00446B64">
        <w:rPr>
          <w:b/>
          <w:lang w:val="en-US"/>
        </w:rPr>
        <w:t xml:space="preserve"> </w:t>
      </w:r>
      <w:r w:rsidR="006B4C92" w:rsidRPr="00446B64">
        <w:rPr>
          <w:b/>
          <w:lang w:val="en-US"/>
        </w:rPr>
        <w:t>C</w:t>
      </w:r>
      <w:r w:rsidRPr="00446B64">
        <w:rPr>
          <w:b/>
          <w:lang w:val="en-US"/>
        </w:rPr>
        <w:t>omplements</w:t>
      </w:r>
    </w:p>
    <w:p w:rsidR="00CC7E46" w:rsidRPr="00446B64" w:rsidRDefault="00CC7E46">
      <w:pPr>
        <w:rPr>
          <w:b/>
          <w:lang w:val="en-US"/>
        </w:rPr>
      </w:pPr>
      <w:r w:rsidRPr="00446B64">
        <w:rPr>
          <w:b/>
          <w:u w:val="single"/>
          <w:lang w:val="en-US"/>
        </w:rPr>
        <w:t>M</w:t>
      </w:r>
      <w:r w:rsidRPr="00446B64">
        <w:rPr>
          <w:b/>
          <w:lang w:val="en-US"/>
        </w:rPr>
        <w:t xml:space="preserve"> </w:t>
      </w:r>
      <w:r w:rsidR="006B4C92" w:rsidRPr="00446B64">
        <w:rPr>
          <w:b/>
          <w:lang w:val="en-US"/>
        </w:rPr>
        <w:t>M</w:t>
      </w:r>
      <w:r w:rsidRPr="00446B64">
        <w:rPr>
          <w:b/>
          <w:lang w:val="en-US"/>
        </w:rPr>
        <w:t>odifies</w:t>
      </w:r>
    </w:p>
    <w:p w:rsidR="006B4C92" w:rsidRPr="00446B64" w:rsidRDefault="00CC7E46">
      <w:pPr>
        <w:rPr>
          <w:b/>
          <w:lang w:val="en-US"/>
        </w:rPr>
      </w:pPr>
      <w:r w:rsidRPr="00446B64">
        <w:rPr>
          <w:b/>
          <w:u w:val="single"/>
          <w:lang w:val="en-US"/>
        </w:rPr>
        <w:t>C</w:t>
      </w:r>
      <w:r w:rsidRPr="00446B64">
        <w:rPr>
          <w:b/>
          <w:lang w:val="en-US"/>
        </w:rPr>
        <w:t xml:space="preserve"> </w:t>
      </w:r>
      <w:r w:rsidR="006B4C92" w:rsidRPr="00446B64">
        <w:rPr>
          <w:b/>
          <w:lang w:val="en-US"/>
        </w:rPr>
        <w:t>C</w:t>
      </w:r>
      <w:r w:rsidRPr="00446B64">
        <w:rPr>
          <w:b/>
          <w:lang w:val="en-US"/>
        </w:rPr>
        <w:t>ancels</w:t>
      </w:r>
      <w:bookmarkStart w:id="0" w:name="_GoBack"/>
      <w:bookmarkEnd w:id="0"/>
    </w:p>
    <w:p w:rsidR="00CC7E46" w:rsidRDefault="006B4C92">
      <w:pPr>
        <w:rPr>
          <w:lang w:val="en-US"/>
        </w:rPr>
      </w:pPr>
      <w:r>
        <w:rPr>
          <w:lang w:val="en-US"/>
        </w:rPr>
        <w:t>…</w:t>
      </w:r>
      <w:r w:rsidR="00CC7E46">
        <w:rPr>
          <w:lang w:val="en-US"/>
        </w:rPr>
        <w:t xml:space="preserve"> existing rule for standard floorball</w:t>
      </w:r>
    </w:p>
    <w:p w:rsidR="00CC7E46" w:rsidRPr="0057365F" w:rsidRDefault="00CC7E46" w:rsidP="00CC7E46">
      <w:pPr>
        <w:pStyle w:val="ListParagraph"/>
        <w:numPr>
          <w:ilvl w:val="0"/>
          <w:numId w:val="1"/>
        </w:numPr>
        <w:rPr>
          <w:lang w:val="en-US"/>
        </w:rPr>
      </w:pPr>
      <w:r w:rsidRPr="00446B64">
        <w:rPr>
          <w:b/>
          <w:lang w:val="en-US"/>
        </w:rPr>
        <w:t>104:1</w:t>
      </w:r>
      <w:r w:rsidRPr="00446B64">
        <w:rPr>
          <w:b/>
          <w:u w:val="single"/>
          <w:lang w:val="en-US"/>
        </w:rPr>
        <w:t>S</w:t>
      </w:r>
      <w:r>
        <w:rPr>
          <w:lang w:val="en-US"/>
        </w:rPr>
        <w:t xml:space="preserve"> I</w:t>
      </w:r>
      <w:r w:rsidR="0057365F">
        <w:rPr>
          <w:lang w:val="en-US"/>
        </w:rPr>
        <w:t xml:space="preserve">f the rink does not allow the substitution zones to be marked along one of the long </w:t>
      </w:r>
      <w:r w:rsidR="0057365F" w:rsidRPr="0057365F">
        <w:rPr>
          <w:lang w:val="en-US"/>
        </w:rPr>
        <w:t>rink sides, these can be placed in corners of the rink.</w:t>
      </w:r>
    </w:p>
    <w:p w:rsidR="0057365F" w:rsidRPr="0057365F" w:rsidRDefault="0057365F" w:rsidP="00CC7E46">
      <w:pPr>
        <w:pStyle w:val="ListParagraph"/>
        <w:numPr>
          <w:ilvl w:val="0"/>
          <w:numId w:val="1"/>
        </w:numPr>
        <w:rPr>
          <w:lang w:val="en-US"/>
        </w:rPr>
      </w:pPr>
      <w:r w:rsidRPr="00446B64">
        <w:rPr>
          <w:b/>
          <w:lang w:val="en-US"/>
        </w:rPr>
        <w:t>201:1</w:t>
      </w:r>
      <w:r w:rsidRPr="00446B64">
        <w:rPr>
          <w:b/>
          <w:u w:val="single"/>
          <w:lang w:val="en-US"/>
        </w:rPr>
        <w:t>M</w:t>
      </w:r>
      <w:r w:rsidRPr="0057365F">
        <w:rPr>
          <w:lang w:val="en-US"/>
        </w:rPr>
        <w:t xml:space="preserve"> Teams do not have to change ends during intermissions.</w:t>
      </w:r>
    </w:p>
    <w:p w:rsidR="0057365F" w:rsidRDefault="0057365F" w:rsidP="00CC7E46">
      <w:pPr>
        <w:pStyle w:val="ListParagraph"/>
        <w:numPr>
          <w:ilvl w:val="0"/>
          <w:numId w:val="1"/>
        </w:numPr>
        <w:rPr>
          <w:lang w:val="en-US"/>
        </w:rPr>
      </w:pPr>
      <w:r w:rsidRPr="00446B64">
        <w:rPr>
          <w:b/>
          <w:lang w:val="en-US"/>
        </w:rPr>
        <w:t>302:1</w:t>
      </w:r>
      <w:r w:rsidRPr="00446B64">
        <w:rPr>
          <w:b/>
          <w:u w:val="single"/>
          <w:lang w:val="en-US"/>
        </w:rPr>
        <w:t>S</w:t>
      </w:r>
      <w:r w:rsidRPr="0057365F">
        <w:rPr>
          <w:lang w:val="en-US"/>
        </w:rPr>
        <w:t xml:space="preserve"> </w:t>
      </w:r>
      <w:proofErr w:type="gramStart"/>
      <w:r w:rsidRPr="0057365F">
        <w:rPr>
          <w:lang w:val="en-US"/>
        </w:rPr>
        <w:t>The</w:t>
      </w:r>
      <w:proofErr w:type="gramEnd"/>
      <w:r w:rsidRPr="0057365F">
        <w:rPr>
          <w:lang w:val="en-US"/>
        </w:rPr>
        <w:t xml:space="preserve"> number of substitutions reported is not restricted [as well as the number of substitutions </w:t>
      </w:r>
      <w:r w:rsidR="003A3BF2">
        <w:rPr>
          <w:lang w:val="en-US"/>
        </w:rPr>
        <w:t>made</w:t>
      </w:r>
      <w:r w:rsidRPr="0057365F">
        <w:rPr>
          <w:lang w:val="en-US"/>
        </w:rPr>
        <w:t xml:space="preserve"> during the game]. However, only the captain </w:t>
      </w:r>
      <w:r>
        <w:rPr>
          <w:lang w:val="en-US"/>
        </w:rPr>
        <w:t xml:space="preserve">or </w:t>
      </w:r>
      <w:r w:rsidR="003A3BF2">
        <w:rPr>
          <w:lang w:val="en-US"/>
        </w:rPr>
        <w:t xml:space="preserve">a staff member are allowed to request it. A substitution requested during an interruption is made immediately. In case the referee concludes that the substitution would negatively affect the situation of the opponent, the substitution will be made in the following play interruption. </w:t>
      </w:r>
    </w:p>
    <w:p w:rsidR="003A3BF2" w:rsidRDefault="003A3BF2" w:rsidP="00CC7E46">
      <w:pPr>
        <w:pStyle w:val="ListParagraph"/>
        <w:numPr>
          <w:ilvl w:val="0"/>
          <w:numId w:val="1"/>
        </w:numPr>
        <w:rPr>
          <w:lang w:val="en-US"/>
        </w:rPr>
      </w:pPr>
      <w:r w:rsidRPr="00446B64">
        <w:rPr>
          <w:b/>
          <w:lang w:val="en-US"/>
        </w:rPr>
        <w:t>303:3</w:t>
      </w:r>
      <w:r w:rsidRPr="00446B64">
        <w:rPr>
          <w:b/>
          <w:u w:val="single"/>
          <w:lang w:val="en-US"/>
        </w:rPr>
        <w:t>A</w:t>
      </w:r>
      <w:r>
        <w:rPr>
          <w:lang w:val="en-US"/>
        </w:rPr>
        <w:t xml:space="preserve"> A goalkeeper can move and protect the net by </w:t>
      </w:r>
      <w:r w:rsidR="0067684D">
        <w:rPr>
          <w:lang w:val="en-US"/>
        </w:rPr>
        <w:t>legs if</w:t>
      </w:r>
      <w:r>
        <w:rPr>
          <w:lang w:val="en-US"/>
        </w:rPr>
        <w:t xml:space="preserve"> the physical handicap does not allow him to move using arms. </w:t>
      </w:r>
    </w:p>
    <w:p w:rsidR="003A3BF2" w:rsidRDefault="003A3BF2" w:rsidP="00CC7E46">
      <w:pPr>
        <w:pStyle w:val="ListParagraph"/>
        <w:numPr>
          <w:ilvl w:val="0"/>
          <w:numId w:val="1"/>
        </w:numPr>
        <w:rPr>
          <w:lang w:val="en-US"/>
        </w:rPr>
      </w:pPr>
      <w:r w:rsidRPr="00446B64">
        <w:rPr>
          <w:b/>
          <w:lang w:val="en-US"/>
        </w:rPr>
        <w:t>303:4</w:t>
      </w:r>
      <w:r w:rsidRPr="00446B64">
        <w:rPr>
          <w:b/>
          <w:u w:val="single"/>
          <w:lang w:val="en-US"/>
        </w:rPr>
        <w:t>A</w:t>
      </w:r>
      <w:r>
        <w:rPr>
          <w:lang w:val="en-US"/>
        </w:rPr>
        <w:t xml:space="preserve"> A goalkeeper can cautiously </w:t>
      </w:r>
      <w:r w:rsidR="0067684D">
        <w:rPr>
          <w:lang w:val="en-US"/>
        </w:rPr>
        <w:t xml:space="preserve">play the ball with the stick above the big wheel level when in the goalkeeper area. If it is considered dangerous or disturbing for an opponent, the goalkeeper is considered a field player. </w:t>
      </w:r>
    </w:p>
    <w:p w:rsidR="0067684D" w:rsidRDefault="0067684D" w:rsidP="00CC7E46">
      <w:pPr>
        <w:pStyle w:val="ListParagraph"/>
        <w:numPr>
          <w:ilvl w:val="0"/>
          <w:numId w:val="1"/>
        </w:numPr>
        <w:rPr>
          <w:lang w:val="en-US"/>
        </w:rPr>
      </w:pPr>
      <w:r w:rsidRPr="00446B64">
        <w:rPr>
          <w:b/>
          <w:lang w:val="en-US"/>
        </w:rPr>
        <w:t>401:1</w:t>
      </w:r>
      <w:r w:rsidRPr="00446B64">
        <w:rPr>
          <w:b/>
          <w:u w:val="single"/>
          <w:lang w:val="en-US"/>
        </w:rPr>
        <w:t>M</w:t>
      </w:r>
      <w:r>
        <w:rPr>
          <w:lang w:val="en-US"/>
        </w:rPr>
        <w:t xml:space="preserve"> Players may wear different shorts.</w:t>
      </w:r>
    </w:p>
    <w:p w:rsidR="0067684D" w:rsidRDefault="0067684D" w:rsidP="00CC7E46">
      <w:pPr>
        <w:pStyle w:val="ListParagraph"/>
        <w:numPr>
          <w:ilvl w:val="0"/>
          <w:numId w:val="1"/>
        </w:numPr>
        <w:rPr>
          <w:lang w:val="en-US"/>
        </w:rPr>
      </w:pPr>
      <w:r w:rsidRPr="00446B64">
        <w:rPr>
          <w:b/>
          <w:lang w:val="en-US"/>
        </w:rPr>
        <w:t>401:5</w:t>
      </w:r>
      <w:r w:rsidRPr="00446B64">
        <w:rPr>
          <w:b/>
          <w:u w:val="single"/>
          <w:lang w:val="en-US"/>
        </w:rPr>
        <w:t>A</w:t>
      </w:r>
      <w:r>
        <w:rPr>
          <w:lang w:val="en-US"/>
        </w:rPr>
        <w:t xml:space="preserve"> During the game, players must sit on their wheelchairs, i.e. their buttocks must touch the seat of the wheelchair. </w:t>
      </w:r>
      <w:r w:rsidR="00DA3F20">
        <w:rPr>
          <w:lang w:val="en-US"/>
        </w:rPr>
        <w:t>W</w:t>
      </w:r>
      <w:r>
        <w:rPr>
          <w:lang w:val="en-US"/>
        </w:rPr>
        <w:t xml:space="preserve">heelchairs must not be against the game safety rules. </w:t>
      </w:r>
      <w:r w:rsidR="00DA3F20">
        <w:rPr>
          <w:lang w:val="en-US"/>
        </w:rPr>
        <w:t>W</w:t>
      </w:r>
      <w:r>
        <w:rPr>
          <w:lang w:val="en-US"/>
        </w:rPr>
        <w:t xml:space="preserve">heelchairs must be equipped with spoke protectors. Repaired protectors must be authorized by the referees. The backrest and any other protruding </w:t>
      </w:r>
      <w:r w:rsidR="00DA3F20">
        <w:rPr>
          <w:lang w:val="en-US"/>
        </w:rPr>
        <w:t xml:space="preserve">parts must be padded in order to cause no injury when hit. Wheelchairs must be equipped with a bumper in the height of 11 cm above the floor. </w:t>
      </w:r>
    </w:p>
    <w:p w:rsidR="00DA3F20" w:rsidRDefault="00DA3F20" w:rsidP="00CC7E46">
      <w:pPr>
        <w:pStyle w:val="ListParagraph"/>
        <w:numPr>
          <w:ilvl w:val="0"/>
          <w:numId w:val="1"/>
        </w:numPr>
        <w:rPr>
          <w:lang w:val="en-US"/>
        </w:rPr>
      </w:pPr>
      <w:r w:rsidRPr="00446B64">
        <w:rPr>
          <w:b/>
          <w:lang w:val="en-US"/>
        </w:rPr>
        <w:t>403:1</w:t>
      </w:r>
      <w:r w:rsidRPr="00446B64">
        <w:rPr>
          <w:b/>
          <w:u w:val="single"/>
          <w:lang w:val="en-US"/>
        </w:rPr>
        <w:t>C</w:t>
      </w:r>
      <w:r>
        <w:rPr>
          <w:lang w:val="en-US"/>
        </w:rPr>
        <w:t xml:space="preserve"> A goalkeeper is allowed to use the stick. A goalkeeper can drop the stick to protect the </w:t>
      </w:r>
      <w:r w:rsidR="00236A20">
        <w:rPr>
          <w:lang w:val="en-US"/>
        </w:rPr>
        <w:t>net</w:t>
      </w:r>
      <w:r>
        <w:rPr>
          <w:lang w:val="en-US"/>
        </w:rPr>
        <w:t>, to pick up the ball and to finish the throw</w:t>
      </w:r>
      <w:r w:rsidR="003636A2">
        <w:rPr>
          <w:lang w:val="en-US"/>
        </w:rPr>
        <w:t xml:space="preserve"> out</w:t>
      </w:r>
      <w:r>
        <w:rPr>
          <w:lang w:val="en-US"/>
        </w:rPr>
        <w:t>.</w:t>
      </w:r>
    </w:p>
    <w:p w:rsidR="00E93FD8" w:rsidRDefault="00E93FD8" w:rsidP="00E93FD8">
      <w:pPr>
        <w:pStyle w:val="ListParagraph"/>
        <w:numPr>
          <w:ilvl w:val="0"/>
          <w:numId w:val="1"/>
        </w:numPr>
        <w:rPr>
          <w:lang w:val="en-US"/>
        </w:rPr>
      </w:pPr>
      <w:r w:rsidRPr="00446B64">
        <w:rPr>
          <w:b/>
          <w:lang w:val="en-US"/>
        </w:rPr>
        <w:t>502:5</w:t>
      </w:r>
      <w:r w:rsidRPr="00446B64">
        <w:rPr>
          <w:b/>
          <w:u w:val="single"/>
          <w:lang w:val="en-US"/>
        </w:rPr>
        <w:t>M</w:t>
      </w:r>
      <w:r>
        <w:rPr>
          <w:lang w:val="en-US"/>
        </w:rPr>
        <w:t xml:space="preserve"> Before a face-off, players may use any wheelchair position. However, they always must face </w:t>
      </w:r>
      <w:r w:rsidRPr="00E93FD8">
        <w:rPr>
          <w:lang w:val="en-US"/>
        </w:rPr>
        <w:t>the opposing team's short side</w:t>
      </w:r>
      <w:r>
        <w:rPr>
          <w:lang w:val="en-US"/>
        </w:rPr>
        <w:t xml:space="preserve">. </w:t>
      </w:r>
    </w:p>
    <w:p w:rsidR="00E93FD8" w:rsidRDefault="00E93FD8" w:rsidP="00E93FD8">
      <w:pPr>
        <w:pStyle w:val="ListParagraph"/>
        <w:numPr>
          <w:ilvl w:val="0"/>
          <w:numId w:val="1"/>
        </w:numPr>
        <w:rPr>
          <w:lang w:val="en-US"/>
        </w:rPr>
      </w:pPr>
      <w:r w:rsidRPr="00446B64">
        <w:rPr>
          <w:b/>
          <w:lang w:val="en-US"/>
        </w:rPr>
        <w:t>503:13</w:t>
      </w:r>
      <w:r w:rsidRPr="00446B64">
        <w:rPr>
          <w:b/>
          <w:u w:val="single"/>
          <w:lang w:val="en-US"/>
        </w:rPr>
        <w:t>A</w:t>
      </w:r>
      <w:r>
        <w:rPr>
          <w:lang w:val="en-US"/>
        </w:rPr>
        <w:t xml:space="preserve"> If a ball lodges in a wheelchair or in a player´s lap, play is resumed with a face-off at the closest face-off dot.</w:t>
      </w:r>
    </w:p>
    <w:p w:rsidR="00E93FD8" w:rsidRDefault="00E93FD8" w:rsidP="00E93FD8">
      <w:pPr>
        <w:rPr>
          <w:lang w:val="en-US"/>
        </w:rPr>
      </w:pPr>
      <w:r w:rsidRPr="00FA4BDD">
        <w:rPr>
          <w:b/>
          <w:lang w:val="en-US"/>
        </w:rPr>
        <w:t>507</w:t>
      </w:r>
      <w:r>
        <w:rPr>
          <w:lang w:val="en-US"/>
        </w:rPr>
        <w:t xml:space="preserve"> </w:t>
      </w:r>
      <w:r w:rsidRPr="00E93FD8">
        <w:rPr>
          <w:lang w:val="en-US"/>
        </w:rPr>
        <w:t>Offences leading to a free</w:t>
      </w:r>
      <w:r>
        <w:rPr>
          <w:lang w:val="en-US"/>
        </w:rPr>
        <w:t xml:space="preserve"> hit</w:t>
      </w:r>
    </w:p>
    <w:p w:rsidR="00E93FD8" w:rsidRDefault="00E93FD8" w:rsidP="003636A2">
      <w:pPr>
        <w:pStyle w:val="ListParagraph"/>
        <w:numPr>
          <w:ilvl w:val="0"/>
          <w:numId w:val="2"/>
        </w:numPr>
        <w:rPr>
          <w:lang w:val="en-US"/>
        </w:rPr>
      </w:pPr>
      <w:r w:rsidRPr="00FA4BDD">
        <w:rPr>
          <w:b/>
          <w:lang w:val="en-US"/>
        </w:rPr>
        <w:t>507:</w:t>
      </w:r>
      <w:r w:rsidR="006679EC" w:rsidRPr="00FA4BDD">
        <w:rPr>
          <w:b/>
          <w:lang w:val="en-US"/>
        </w:rPr>
        <w:t>3</w:t>
      </w:r>
      <w:r w:rsidRPr="00FA4BDD">
        <w:rPr>
          <w:b/>
          <w:u w:val="single"/>
          <w:lang w:val="en-US"/>
        </w:rPr>
        <w:t>M</w:t>
      </w:r>
      <w:r>
        <w:rPr>
          <w:lang w:val="en-US"/>
        </w:rPr>
        <w:t xml:space="preserve"> When a player o</w:t>
      </w:r>
      <w:r w:rsidR="003636A2">
        <w:rPr>
          <w:lang w:val="en-US"/>
        </w:rPr>
        <w:t>r</w:t>
      </w:r>
      <w:r>
        <w:rPr>
          <w:lang w:val="en-US"/>
        </w:rPr>
        <w:t xml:space="preserve"> a goalkeeper temporarily considered a field player </w:t>
      </w:r>
      <w:r w:rsidR="003636A2" w:rsidRPr="003636A2">
        <w:rPr>
          <w:lang w:val="en-US"/>
        </w:rPr>
        <w:t xml:space="preserve">raises the blade of </w:t>
      </w:r>
      <w:r w:rsidR="003636A2">
        <w:rPr>
          <w:lang w:val="en-US"/>
        </w:rPr>
        <w:t>the</w:t>
      </w:r>
      <w:r w:rsidR="003636A2" w:rsidRPr="003636A2">
        <w:rPr>
          <w:lang w:val="en-US"/>
        </w:rPr>
        <w:t xml:space="preserve"> stick above </w:t>
      </w:r>
      <w:r w:rsidR="003636A2">
        <w:rPr>
          <w:lang w:val="en-US"/>
        </w:rPr>
        <w:t>the big wheel</w:t>
      </w:r>
      <w:r w:rsidR="003636A2" w:rsidRPr="003636A2">
        <w:rPr>
          <w:lang w:val="en-US"/>
        </w:rPr>
        <w:t xml:space="preserve"> level in the back swing before hitting the ball, or in the forward swing after hitting the ball.</w:t>
      </w:r>
      <w:r w:rsidR="003636A2">
        <w:rPr>
          <w:lang w:val="en-US"/>
        </w:rPr>
        <w:t xml:space="preserve"> (904)</w:t>
      </w:r>
    </w:p>
    <w:p w:rsidR="003636A2" w:rsidRDefault="003636A2" w:rsidP="003636A2">
      <w:pPr>
        <w:pStyle w:val="ListParagraph"/>
        <w:numPr>
          <w:ilvl w:val="0"/>
          <w:numId w:val="2"/>
        </w:numPr>
        <w:rPr>
          <w:lang w:val="en-US"/>
        </w:rPr>
      </w:pPr>
      <w:r w:rsidRPr="00FA4BDD">
        <w:rPr>
          <w:b/>
          <w:lang w:val="en-US"/>
        </w:rPr>
        <w:t>507:</w:t>
      </w:r>
      <w:r w:rsidR="006679EC" w:rsidRPr="00FA4BDD">
        <w:rPr>
          <w:b/>
          <w:lang w:val="en-US"/>
        </w:rPr>
        <w:t>4</w:t>
      </w:r>
      <w:r w:rsidRPr="00FA4BDD">
        <w:rPr>
          <w:b/>
          <w:u w:val="single"/>
          <w:lang w:val="en-US"/>
        </w:rPr>
        <w:t>M</w:t>
      </w:r>
      <w:r>
        <w:rPr>
          <w:lang w:val="en-US"/>
        </w:rPr>
        <w:t xml:space="preserve"> </w:t>
      </w:r>
      <w:r w:rsidRPr="003636A2">
        <w:rPr>
          <w:lang w:val="en-US"/>
        </w:rPr>
        <w:t xml:space="preserve">When a field player uses any part of </w:t>
      </w:r>
      <w:r>
        <w:rPr>
          <w:lang w:val="en-US"/>
        </w:rPr>
        <w:t>the</w:t>
      </w:r>
      <w:r w:rsidRPr="003636A2">
        <w:rPr>
          <w:lang w:val="en-US"/>
        </w:rPr>
        <w:t xml:space="preserve"> stick to play or tr</w:t>
      </w:r>
      <w:r>
        <w:rPr>
          <w:lang w:val="en-US"/>
        </w:rPr>
        <w:t>ies</w:t>
      </w:r>
      <w:r w:rsidRPr="003636A2">
        <w:rPr>
          <w:lang w:val="en-US"/>
        </w:rPr>
        <w:t xml:space="preserve"> to play the ball above </w:t>
      </w:r>
      <w:r>
        <w:rPr>
          <w:lang w:val="en-US"/>
        </w:rPr>
        <w:t>the big wheel</w:t>
      </w:r>
      <w:r w:rsidRPr="003636A2">
        <w:rPr>
          <w:lang w:val="en-US"/>
        </w:rPr>
        <w:t xml:space="preserve"> level.</w:t>
      </w:r>
      <w:r>
        <w:rPr>
          <w:lang w:val="en-US"/>
        </w:rPr>
        <w:t xml:space="preserve"> (904)</w:t>
      </w:r>
    </w:p>
    <w:p w:rsidR="003636A2" w:rsidRDefault="003636A2" w:rsidP="003636A2">
      <w:pPr>
        <w:pStyle w:val="ListParagraph"/>
        <w:numPr>
          <w:ilvl w:val="0"/>
          <w:numId w:val="2"/>
        </w:numPr>
        <w:rPr>
          <w:lang w:val="en-US"/>
        </w:rPr>
      </w:pPr>
      <w:r w:rsidRPr="00FA4BDD">
        <w:rPr>
          <w:b/>
          <w:lang w:val="en-US"/>
        </w:rPr>
        <w:t>507:21</w:t>
      </w:r>
      <w:r w:rsidRPr="00FA4BDD">
        <w:rPr>
          <w:b/>
          <w:u w:val="single"/>
          <w:lang w:val="en-US"/>
        </w:rPr>
        <w:t>A</w:t>
      </w:r>
      <w:r>
        <w:rPr>
          <w:lang w:val="en-US"/>
        </w:rPr>
        <w:t xml:space="preserve"> When a field player plays a ball under opponent´s wheelchair or puts the stick under opponent´s wheelchair. (905)</w:t>
      </w:r>
    </w:p>
    <w:p w:rsidR="006679EC" w:rsidRDefault="006679EC" w:rsidP="003636A2">
      <w:pPr>
        <w:rPr>
          <w:lang w:val="en-US"/>
        </w:rPr>
      </w:pPr>
    </w:p>
    <w:p w:rsidR="003636A2" w:rsidRDefault="003636A2" w:rsidP="003636A2">
      <w:pPr>
        <w:rPr>
          <w:lang w:val="en-US"/>
        </w:rPr>
      </w:pPr>
      <w:r w:rsidRPr="00FA4BDD">
        <w:rPr>
          <w:b/>
          <w:lang w:val="en-US"/>
        </w:rPr>
        <w:lastRenderedPageBreak/>
        <w:t>605</w:t>
      </w:r>
      <w:r>
        <w:rPr>
          <w:lang w:val="en-US"/>
        </w:rPr>
        <w:t xml:space="preserve"> </w:t>
      </w:r>
      <w:r w:rsidRPr="003636A2">
        <w:rPr>
          <w:lang w:val="en-US"/>
        </w:rPr>
        <w:t>Offences leading to a 2-minute bench penalty</w:t>
      </w:r>
    </w:p>
    <w:p w:rsidR="003636A2" w:rsidRDefault="003636A2" w:rsidP="003636A2">
      <w:pPr>
        <w:pStyle w:val="ListParagraph"/>
        <w:numPr>
          <w:ilvl w:val="0"/>
          <w:numId w:val="3"/>
        </w:numPr>
        <w:rPr>
          <w:lang w:val="en-US"/>
        </w:rPr>
      </w:pPr>
      <w:r w:rsidRPr="00FA4BDD">
        <w:rPr>
          <w:b/>
          <w:lang w:val="en-US"/>
        </w:rPr>
        <w:t>605:</w:t>
      </w:r>
      <w:r w:rsidR="006679EC" w:rsidRPr="00FA4BDD">
        <w:rPr>
          <w:b/>
          <w:lang w:val="en-US"/>
        </w:rPr>
        <w:t>6</w:t>
      </w:r>
      <w:r w:rsidRPr="00FA4BDD">
        <w:rPr>
          <w:b/>
          <w:u w:val="single"/>
          <w:lang w:val="en-US"/>
        </w:rPr>
        <w:t>M</w:t>
      </w:r>
      <w:r>
        <w:rPr>
          <w:lang w:val="en-US"/>
        </w:rPr>
        <w:t xml:space="preserve"> When a player hits an opponent. This includes hitting </w:t>
      </w:r>
      <w:r w:rsidR="00504DA4">
        <w:rPr>
          <w:lang w:val="en-US"/>
        </w:rPr>
        <w:t xml:space="preserve">a passing opponent from side or from back. </w:t>
      </w:r>
    </w:p>
    <w:p w:rsidR="00504DA4" w:rsidRDefault="00504DA4" w:rsidP="003636A2">
      <w:pPr>
        <w:pStyle w:val="ListParagraph"/>
        <w:numPr>
          <w:ilvl w:val="0"/>
          <w:numId w:val="3"/>
        </w:numPr>
        <w:rPr>
          <w:lang w:val="en-US"/>
        </w:rPr>
      </w:pPr>
      <w:r w:rsidRPr="00FA4BDD">
        <w:rPr>
          <w:b/>
          <w:lang w:val="en-US"/>
        </w:rPr>
        <w:t>605:2</w:t>
      </w:r>
      <w:r w:rsidR="00FA4BDD" w:rsidRPr="00FA4BDD">
        <w:rPr>
          <w:b/>
          <w:lang w:val="en-US"/>
        </w:rPr>
        <w:t>7</w:t>
      </w:r>
      <w:r w:rsidRPr="00FA4BDD">
        <w:rPr>
          <w:b/>
          <w:u w:val="single"/>
          <w:lang w:val="en-US"/>
        </w:rPr>
        <w:t>A</w:t>
      </w:r>
      <w:r>
        <w:rPr>
          <w:lang w:val="en-US"/>
        </w:rPr>
        <w:t xml:space="preserve"> When a field player or a goalkeeper plays the ball with a leg. This does not apply when a goalkeeper uses legs to move.</w:t>
      </w:r>
    </w:p>
    <w:p w:rsidR="00504DA4" w:rsidRDefault="00504DA4" w:rsidP="003636A2">
      <w:pPr>
        <w:pStyle w:val="ListParagraph"/>
        <w:numPr>
          <w:ilvl w:val="0"/>
          <w:numId w:val="3"/>
        </w:numPr>
        <w:rPr>
          <w:lang w:val="en-US"/>
        </w:rPr>
      </w:pPr>
      <w:r w:rsidRPr="00FA4BDD">
        <w:rPr>
          <w:b/>
          <w:lang w:val="en-US"/>
        </w:rPr>
        <w:t>605:28</w:t>
      </w:r>
      <w:r w:rsidRPr="00FA4BDD">
        <w:rPr>
          <w:b/>
          <w:u w:val="single"/>
          <w:lang w:val="en-US"/>
        </w:rPr>
        <w:t>A</w:t>
      </w:r>
      <w:r>
        <w:rPr>
          <w:lang w:val="en-US"/>
        </w:rPr>
        <w:t xml:space="preserve"> When a goal situation or its origin is interrupted because an opponent put feet on the floor. Putting feet on the floor means that a player helps himself or herself with turning or braking the wheelchair.</w:t>
      </w:r>
    </w:p>
    <w:p w:rsidR="00504DA4" w:rsidRDefault="00504DA4" w:rsidP="003636A2">
      <w:pPr>
        <w:pStyle w:val="ListParagraph"/>
        <w:numPr>
          <w:ilvl w:val="0"/>
          <w:numId w:val="3"/>
        </w:numPr>
        <w:rPr>
          <w:lang w:val="en-US"/>
        </w:rPr>
      </w:pPr>
      <w:r w:rsidRPr="00FA4BDD">
        <w:rPr>
          <w:b/>
          <w:lang w:val="en-US"/>
        </w:rPr>
        <w:t>605:29</w:t>
      </w:r>
      <w:r w:rsidRPr="00FA4BDD">
        <w:rPr>
          <w:b/>
          <w:u w:val="single"/>
          <w:lang w:val="en-US"/>
        </w:rPr>
        <w:t>A</w:t>
      </w:r>
      <w:r>
        <w:rPr>
          <w:lang w:val="en-US"/>
        </w:rPr>
        <w:t xml:space="preserve"> When a player plays the ball in jump</w:t>
      </w:r>
      <w:r w:rsidR="00FA4BDD">
        <w:rPr>
          <w:lang w:val="en-US"/>
        </w:rPr>
        <w:t xml:space="preserve">. </w:t>
      </w:r>
      <w:r>
        <w:rPr>
          <w:lang w:val="en-US"/>
        </w:rPr>
        <w:t xml:space="preserve">A jump is considered when buttocks completely loose contact with the seat of the wheelchair. </w:t>
      </w:r>
    </w:p>
    <w:p w:rsidR="00504DA4" w:rsidRDefault="00504DA4" w:rsidP="00504DA4">
      <w:pPr>
        <w:rPr>
          <w:lang w:val="en-US"/>
        </w:rPr>
      </w:pPr>
      <w:r w:rsidRPr="00FA4BDD">
        <w:rPr>
          <w:b/>
          <w:lang w:val="en-US"/>
        </w:rPr>
        <w:t>613</w:t>
      </w:r>
      <w:r>
        <w:rPr>
          <w:lang w:val="en-US"/>
        </w:rPr>
        <w:t xml:space="preserve"> </w:t>
      </w:r>
      <w:r w:rsidRPr="00504DA4">
        <w:rPr>
          <w:lang w:val="en-US"/>
        </w:rPr>
        <w:t>Offences leading to a match penalty 1</w:t>
      </w:r>
    </w:p>
    <w:p w:rsidR="00504DA4" w:rsidRPr="00504DA4" w:rsidRDefault="00504DA4" w:rsidP="00504DA4">
      <w:pPr>
        <w:pStyle w:val="ListParagraph"/>
        <w:numPr>
          <w:ilvl w:val="0"/>
          <w:numId w:val="4"/>
        </w:numPr>
        <w:rPr>
          <w:lang w:val="en-US"/>
        </w:rPr>
      </w:pPr>
      <w:r w:rsidRPr="00FA4BDD">
        <w:rPr>
          <w:b/>
          <w:lang w:val="en-US"/>
        </w:rPr>
        <w:t>613:1</w:t>
      </w:r>
      <w:r w:rsidRPr="00FA4BDD">
        <w:rPr>
          <w:b/>
          <w:u w:val="single"/>
          <w:lang w:val="en-US"/>
        </w:rPr>
        <w:t>S</w:t>
      </w:r>
      <w:r w:rsidRPr="00FA4BDD">
        <w:rPr>
          <w:b/>
          <w:lang w:val="en-US"/>
        </w:rPr>
        <w:t xml:space="preserve"> </w:t>
      </w:r>
      <w:r>
        <w:rPr>
          <w:lang w:val="en-US"/>
        </w:rPr>
        <w:t>When a player uses a wheelchair which is against the game safety rules.</w:t>
      </w:r>
    </w:p>
    <w:sectPr w:rsidR="00504DA4" w:rsidRPr="00504DA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A3702"/>
    <w:multiLevelType w:val="hybridMultilevel"/>
    <w:tmpl w:val="EA4893B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05693983"/>
    <w:multiLevelType w:val="hybridMultilevel"/>
    <w:tmpl w:val="20EE9E6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0B601EF5"/>
    <w:multiLevelType w:val="hybridMultilevel"/>
    <w:tmpl w:val="9BF2295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21C07B1E"/>
    <w:multiLevelType w:val="hybridMultilevel"/>
    <w:tmpl w:val="18362BD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7E46"/>
    <w:rsid w:val="00236A20"/>
    <w:rsid w:val="003636A2"/>
    <w:rsid w:val="003A3BF2"/>
    <w:rsid w:val="00446B64"/>
    <w:rsid w:val="00504DA4"/>
    <w:rsid w:val="0057365F"/>
    <w:rsid w:val="006679EC"/>
    <w:rsid w:val="0067684D"/>
    <w:rsid w:val="006A0D16"/>
    <w:rsid w:val="006B4C92"/>
    <w:rsid w:val="00CC7E46"/>
    <w:rsid w:val="00DA3F20"/>
    <w:rsid w:val="00E93FD8"/>
    <w:rsid w:val="00FA4BD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9E8BF7"/>
  <w15:chartTrackingRefBased/>
  <w15:docId w15:val="{33F2C39C-73A5-4F74-9D09-B46B022386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7E4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4589705">
      <w:bodyDiv w:val="1"/>
      <w:marLeft w:val="0"/>
      <w:marRight w:val="0"/>
      <w:marTop w:val="0"/>
      <w:marBottom w:val="0"/>
      <w:divBdr>
        <w:top w:val="none" w:sz="0" w:space="0" w:color="auto"/>
        <w:left w:val="none" w:sz="0" w:space="0" w:color="auto"/>
        <w:bottom w:val="none" w:sz="0" w:space="0" w:color="auto"/>
        <w:right w:val="none" w:sz="0" w:space="0" w:color="auto"/>
      </w:divBdr>
      <w:divsChild>
        <w:div w:id="1891963935">
          <w:marLeft w:val="0"/>
          <w:marRight w:val="0"/>
          <w:marTop w:val="0"/>
          <w:marBottom w:val="0"/>
          <w:divBdr>
            <w:top w:val="none" w:sz="0" w:space="0" w:color="auto"/>
            <w:left w:val="none" w:sz="0" w:space="0" w:color="auto"/>
            <w:bottom w:val="none" w:sz="0" w:space="0" w:color="auto"/>
            <w:right w:val="none" w:sz="0" w:space="0" w:color="auto"/>
          </w:divBdr>
        </w:div>
        <w:div w:id="1829247784">
          <w:marLeft w:val="0"/>
          <w:marRight w:val="0"/>
          <w:marTop w:val="0"/>
          <w:marBottom w:val="0"/>
          <w:divBdr>
            <w:top w:val="none" w:sz="0" w:space="0" w:color="auto"/>
            <w:left w:val="none" w:sz="0" w:space="0" w:color="auto"/>
            <w:bottom w:val="none" w:sz="0" w:space="0" w:color="auto"/>
            <w:right w:val="none" w:sz="0" w:space="0" w:color="auto"/>
          </w:divBdr>
        </w:div>
        <w:div w:id="1559239789">
          <w:marLeft w:val="0"/>
          <w:marRight w:val="0"/>
          <w:marTop w:val="0"/>
          <w:marBottom w:val="0"/>
          <w:divBdr>
            <w:top w:val="none" w:sz="0" w:space="0" w:color="auto"/>
            <w:left w:val="none" w:sz="0" w:space="0" w:color="auto"/>
            <w:bottom w:val="none" w:sz="0" w:space="0" w:color="auto"/>
            <w:right w:val="none" w:sz="0" w:space="0" w:color="auto"/>
          </w:divBdr>
        </w:div>
      </w:divsChild>
    </w:div>
    <w:div w:id="417336575">
      <w:bodyDiv w:val="1"/>
      <w:marLeft w:val="0"/>
      <w:marRight w:val="0"/>
      <w:marTop w:val="0"/>
      <w:marBottom w:val="0"/>
      <w:divBdr>
        <w:top w:val="none" w:sz="0" w:space="0" w:color="auto"/>
        <w:left w:val="none" w:sz="0" w:space="0" w:color="auto"/>
        <w:bottom w:val="none" w:sz="0" w:space="0" w:color="auto"/>
        <w:right w:val="none" w:sz="0" w:space="0" w:color="auto"/>
      </w:divBdr>
      <w:divsChild>
        <w:div w:id="27145802">
          <w:marLeft w:val="0"/>
          <w:marRight w:val="0"/>
          <w:marTop w:val="0"/>
          <w:marBottom w:val="0"/>
          <w:divBdr>
            <w:top w:val="none" w:sz="0" w:space="0" w:color="auto"/>
            <w:left w:val="none" w:sz="0" w:space="0" w:color="auto"/>
            <w:bottom w:val="none" w:sz="0" w:space="0" w:color="auto"/>
            <w:right w:val="none" w:sz="0" w:space="0" w:color="auto"/>
          </w:divBdr>
        </w:div>
        <w:div w:id="996029501">
          <w:marLeft w:val="0"/>
          <w:marRight w:val="0"/>
          <w:marTop w:val="0"/>
          <w:marBottom w:val="0"/>
          <w:divBdr>
            <w:top w:val="none" w:sz="0" w:space="0" w:color="auto"/>
            <w:left w:val="none" w:sz="0" w:space="0" w:color="auto"/>
            <w:bottom w:val="none" w:sz="0" w:space="0" w:color="auto"/>
            <w:right w:val="none" w:sz="0" w:space="0" w:color="auto"/>
          </w:divBdr>
        </w:div>
        <w:div w:id="266695285">
          <w:marLeft w:val="0"/>
          <w:marRight w:val="0"/>
          <w:marTop w:val="0"/>
          <w:marBottom w:val="0"/>
          <w:divBdr>
            <w:top w:val="none" w:sz="0" w:space="0" w:color="auto"/>
            <w:left w:val="none" w:sz="0" w:space="0" w:color="auto"/>
            <w:bottom w:val="none" w:sz="0" w:space="0" w:color="auto"/>
            <w:right w:val="none" w:sz="0" w:space="0" w:color="auto"/>
          </w:divBdr>
        </w:div>
      </w:divsChild>
    </w:div>
    <w:div w:id="775370300">
      <w:bodyDiv w:val="1"/>
      <w:marLeft w:val="0"/>
      <w:marRight w:val="0"/>
      <w:marTop w:val="0"/>
      <w:marBottom w:val="0"/>
      <w:divBdr>
        <w:top w:val="none" w:sz="0" w:space="0" w:color="auto"/>
        <w:left w:val="none" w:sz="0" w:space="0" w:color="auto"/>
        <w:bottom w:val="none" w:sz="0" w:space="0" w:color="auto"/>
        <w:right w:val="none" w:sz="0" w:space="0" w:color="auto"/>
      </w:divBdr>
      <w:divsChild>
        <w:div w:id="143669439">
          <w:marLeft w:val="0"/>
          <w:marRight w:val="0"/>
          <w:marTop w:val="0"/>
          <w:marBottom w:val="0"/>
          <w:divBdr>
            <w:top w:val="none" w:sz="0" w:space="0" w:color="auto"/>
            <w:left w:val="none" w:sz="0" w:space="0" w:color="auto"/>
            <w:bottom w:val="none" w:sz="0" w:space="0" w:color="auto"/>
            <w:right w:val="none" w:sz="0" w:space="0" w:color="auto"/>
          </w:divBdr>
        </w:div>
        <w:div w:id="267858709">
          <w:marLeft w:val="0"/>
          <w:marRight w:val="0"/>
          <w:marTop w:val="0"/>
          <w:marBottom w:val="0"/>
          <w:divBdr>
            <w:top w:val="none" w:sz="0" w:space="0" w:color="auto"/>
            <w:left w:val="none" w:sz="0" w:space="0" w:color="auto"/>
            <w:bottom w:val="none" w:sz="0" w:space="0" w:color="auto"/>
            <w:right w:val="none" w:sz="0" w:space="0" w:color="auto"/>
          </w:divBdr>
        </w:div>
        <w:div w:id="1070424319">
          <w:marLeft w:val="0"/>
          <w:marRight w:val="0"/>
          <w:marTop w:val="0"/>
          <w:marBottom w:val="0"/>
          <w:divBdr>
            <w:top w:val="none" w:sz="0" w:space="0" w:color="auto"/>
            <w:left w:val="none" w:sz="0" w:space="0" w:color="auto"/>
            <w:bottom w:val="none" w:sz="0" w:space="0" w:color="auto"/>
            <w:right w:val="none" w:sz="0" w:space="0" w:color="auto"/>
          </w:divBdr>
        </w:div>
      </w:divsChild>
    </w:div>
    <w:div w:id="1929923004">
      <w:bodyDiv w:val="1"/>
      <w:marLeft w:val="0"/>
      <w:marRight w:val="0"/>
      <w:marTop w:val="0"/>
      <w:marBottom w:val="0"/>
      <w:divBdr>
        <w:top w:val="none" w:sz="0" w:space="0" w:color="auto"/>
        <w:left w:val="none" w:sz="0" w:space="0" w:color="auto"/>
        <w:bottom w:val="none" w:sz="0" w:space="0" w:color="auto"/>
        <w:right w:val="none" w:sz="0" w:space="0" w:color="auto"/>
      </w:divBdr>
      <w:divsChild>
        <w:div w:id="1356615236">
          <w:marLeft w:val="0"/>
          <w:marRight w:val="0"/>
          <w:marTop w:val="0"/>
          <w:marBottom w:val="0"/>
          <w:divBdr>
            <w:top w:val="none" w:sz="0" w:space="0" w:color="auto"/>
            <w:left w:val="none" w:sz="0" w:space="0" w:color="auto"/>
            <w:bottom w:val="none" w:sz="0" w:space="0" w:color="auto"/>
            <w:right w:val="none" w:sz="0" w:space="0" w:color="auto"/>
          </w:divBdr>
        </w:div>
        <w:div w:id="4901760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211</TotalTime>
  <Pages>2</Pages>
  <Words>508</Words>
  <Characters>2900</Characters>
  <Application>Microsoft Office Word</Application>
  <DocSecurity>0</DocSecurity>
  <Lines>24</Lines>
  <Paragraphs>6</Paragraphs>
  <ScaleCrop>false</ScaleCrop>
  <HeadingPairs>
    <vt:vector size="4" baseType="variant">
      <vt:variant>
        <vt:lpstr>Title</vt:lpstr>
      </vt:variant>
      <vt:variant>
        <vt:i4>1</vt:i4>
      </vt:variant>
      <vt:variant>
        <vt:lpstr>Název</vt:lpstr>
      </vt:variant>
      <vt:variant>
        <vt:i4>1</vt:i4>
      </vt:variant>
    </vt:vector>
  </HeadingPairs>
  <TitlesOfParts>
    <vt:vector size="2" baseType="lpstr">
      <vt:lpstr/>
      <vt:lpstr/>
    </vt:vector>
  </TitlesOfParts>
  <Company/>
  <LinksUpToDate>false</LinksUpToDate>
  <CharactersWithSpaces>3402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dc:creator>
  <cp:keywords/>
  <dc:description/>
  <cp:lastModifiedBy>kyle gieni</cp:lastModifiedBy>
  <cp:revision>3</cp:revision>
  <dcterms:created xsi:type="dcterms:W3CDTF">2018-07-17T20:24:00Z</dcterms:created>
  <dcterms:modified xsi:type="dcterms:W3CDTF">2018-07-17T23:53:00Z</dcterms:modified>
</cp:coreProperties>
</file>